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0234" w:rsidRDefault="004D36C7" w:rsidP="004D36C7">
      <w:pPr>
        <w:pStyle w:val="normal0"/>
        <w:spacing w:line="360" w:lineRule="auto"/>
        <w:jc w:val="both"/>
      </w:pPr>
      <w:r>
        <w:rPr>
          <w:b/>
          <w:sz w:val="20"/>
          <w:szCs w:val="20"/>
        </w:rPr>
        <w:t>VTX: Terminate Operation of Multi Modal Transport Branch 2</w:t>
      </w:r>
    </w:p>
    <w:p w:rsidR="00D10234" w:rsidRDefault="004D36C7" w:rsidP="004D36C7">
      <w:pPr>
        <w:pStyle w:val="normal0"/>
        <w:spacing w:line="360" w:lineRule="auto"/>
        <w:jc w:val="both"/>
      </w:pPr>
      <w:r>
        <w:rPr>
          <w:sz w:val="20"/>
          <w:szCs w:val="20"/>
        </w:rPr>
        <w:t xml:space="preserve">On 29/12/2016, the Multi Modal Transport Holding Company </w:t>
      </w:r>
      <w:proofErr w:type="spellStart"/>
      <w:r>
        <w:rPr>
          <w:sz w:val="20"/>
          <w:szCs w:val="20"/>
        </w:rPr>
        <w:t>Vietranstimex</w:t>
      </w:r>
      <w:proofErr w:type="spellEnd"/>
      <w:r>
        <w:rPr>
          <w:sz w:val="20"/>
          <w:szCs w:val="20"/>
        </w:rPr>
        <w:t xml:space="preserve"> announced a decision as follows:</w:t>
      </w:r>
    </w:p>
    <w:p w:rsidR="00D10234" w:rsidRDefault="004D36C7" w:rsidP="004D36C7">
      <w:pPr>
        <w:pStyle w:val="normal0"/>
        <w:spacing w:line="360" w:lineRule="auto"/>
        <w:jc w:val="both"/>
      </w:pPr>
      <w:r>
        <w:rPr>
          <w:b/>
          <w:sz w:val="20"/>
          <w:szCs w:val="20"/>
        </w:rPr>
        <w:t>Article 1:</w:t>
      </w:r>
      <w:r>
        <w:rPr>
          <w:sz w:val="20"/>
          <w:szCs w:val="20"/>
        </w:rPr>
        <w:t xml:space="preserve"> Terminate the operation of the branch as follow:</w:t>
      </w:r>
    </w:p>
    <w:p w:rsidR="00D10234" w:rsidRDefault="004D36C7" w:rsidP="004D36C7">
      <w:pPr>
        <w:pStyle w:val="normal0"/>
        <w:spacing w:line="360" w:lineRule="auto"/>
        <w:jc w:val="both"/>
      </w:pPr>
      <w:r>
        <w:rPr>
          <w:sz w:val="20"/>
          <w:szCs w:val="20"/>
        </w:rPr>
        <w:t>- Branch's name: MULTI MODAL TRANSPORT HOLDING COMPANY - MULTI MODAL TRANSPORT BRANCH 2</w:t>
      </w:r>
    </w:p>
    <w:p w:rsidR="00D10234" w:rsidRDefault="00B93B12" w:rsidP="004D36C7">
      <w:pPr>
        <w:pStyle w:val="normal0"/>
        <w:spacing w:line="360" w:lineRule="auto"/>
        <w:jc w:val="both"/>
      </w:pPr>
      <w:r>
        <w:rPr>
          <w:sz w:val="20"/>
          <w:szCs w:val="20"/>
        </w:rPr>
        <w:t>- Branch code: 0400101901-01</w:t>
      </w:r>
      <w:r w:rsidR="004D36C7">
        <w:rPr>
          <w:sz w:val="20"/>
          <w:szCs w:val="20"/>
        </w:rPr>
        <w:t xml:space="preserve">5; The first registration: on December 25, 2012; </w:t>
      </w:r>
      <w:proofErr w:type="gramStart"/>
      <w:r w:rsidR="004D36C7">
        <w:rPr>
          <w:sz w:val="20"/>
          <w:szCs w:val="20"/>
        </w:rPr>
        <w:t>The</w:t>
      </w:r>
      <w:proofErr w:type="gramEnd"/>
      <w:r w:rsidR="004D36C7">
        <w:rPr>
          <w:sz w:val="20"/>
          <w:szCs w:val="20"/>
        </w:rPr>
        <w:t xml:space="preserve"> fourth registration: on November 07, 2016. </w:t>
      </w:r>
      <w:proofErr w:type="gramStart"/>
      <w:r w:rsidR="004D36C7">
        <w:rPr>
          <w:sz w:val="20"/>
          <w:szCs w:val="20"/>
        </w:rPr>
        <w:t xml:space="preserve">Issued by </w:t>
      </w:r>
      <w:proofErr w:type="spellStart"/>
      <w:r w:rsidR="004D36C7">
        <w:rPr>
          <w:sz w:val="20"/>
          <w:szCs w:val="20"/>
        </w:rPr>
        <w:t>Quang</w:t>
      </w:r>
      <w:proofErr w:type="spellEnd"/>
      <w:r w:rsidR="004D36C7">
        <w:rPr>
          <w:sz w:val="20"/>
          <w:szCs w:val="20"/>
        </w:rPr>
        <w:t xml:space="preserve"> </w:t>
      </w:r>
      <w:proofErr w:type="spellStart"/>
      <w:r w:rsidR="004D36C7">
        <w:rPr>
          <w:sz w:val="20"/>
          <w:szCs w:val="20"/>
        </w:rPr>
        <w:t>Binh</w:t>
      </w:r>
      <w:proofErr w:type="spellEnd"/>
      <w:r w:rsidR="004D36C7">
        <w:rPr>
          <w:sz w:val="20"/>
          <w:szCs w:val="20"/>
        </w:rPr>
        <w:t xml:space="preserve"> Department for Business Registration.</w:t>
      </w:r>
      <w:proofErr w:type="gramEnd"/>
    </w:p>
    <w:p w:rsidR="00D10234" w:rsidRDefault="004D36C7" w:rsidP="004D36C7">
      <w:pPr>
        <w:pStyle w:val="normal0"/>
        <w:spacing w:line="360" w:lineRule="auto"/>
        <w:jc w:val="both"/>
      </w:pPr>
      <w:r>
        <w:rPr>
          <w:sz w:val="20"/>
          <w:szCs w:val="20"/>
        </w:rPr>
        <w:t xml:space="preserve">- Branch's address: 126 Le Thanh Dong, Hai Thanh, Dong Hoi City, </w:t>
      </w:r>
      <w:proofErr w:type="spellStart"/>
      <w:r>
        <w:rPr>
          <w:sz w:val="20"/>
          <w:szCs w:val="20"/>
        </w:rPr>
        <w:t>Quang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Binh</w:t>
      </w:r>
      <w:proofErr w:type="spellEnd"/>
      <w:r>
        <w:rPr>
          <w:sz w:val="20"/>
          <w:szCs w:val="20"/>
        </w:rPr>
        <w:t xml:space="preserve"> Province, Vietnam.</w:t>
      </w:r>
    </w:p>
    <w:p w:rsidR="00D10234" w:rsidRDefault="004D36C7" w:rsidP="004D36C7">
      <w:pPr>
        <w:pStyle w:val="normal0"/>
        <w:spacing w:line="360" w:lineRule="auto"/>
        <w:jc w:val="both"/>
      </w:pPr>
      <w:r>
        <w:rPr>
          <w:sz w:val="20"/>
          <w:szCs w:val="20"/>
        </w:rPr>
        <w:t>- Purpose for the termination: the company restructures the whole organization.</w:t>
      </w:r>
    </w:p>
    <w:p w:rsidR="00D10234" w:rsidRDefault="004D36C7" w:rsidP="004D36C7">
      <w:pPr>
        <w:pStyle w:val="normal0"/>
        <w:spacing w:line="360" w:lineRule="auto"/>
        <w:jc w:val="both"/>
      </w:pPr>
      <w:r>
        <w:rPr>
          <w:b/>
          <w:sz w:val="20"/>
          <w:szCs w:val="20"/>
        </w:rPr>
        <w:t>Article 2:</w:t>
      </w:r>
      <w:r>
        <w:rPr>
          <w:sz w:val="20"/>
          <w:szCs w:val="20"/>
        </w:rPr>
        <w:t xml:space="preserve"> Assign the General Manager as the legal representative to lead the implementation of necessary procedures in accordance with the current legal regulations.</w:t>
      </w:r>
    </w:p>
    <w:p w:rsidR="00D10234" w:rsidRDefault="004D36C7" w:rsidP="004D36C7">
      <w:pPr>
        <w:pStyle w:val="normal0"/>
        <w:spacing w:line="360" w:lineRule="auto"/>
        <w:jc w:val="both"/>
      </w:pPr>
      <w:r>
        <w:rPr>
          <w:b/>
          <w:sz w:val="20"/>
          <w:szCs w:val="20"/>
        </w:rPr>
        <w:t xml:space="preserve">Article 3: </w:t>
      </w:r>
      <w:r>
        <w:rPr>
          <w:sz w:val="20"/>
          <w:szCs w:val="20"/>
        </w:rPr>
        <w:t>The decision goes into effect on 31/12/2016.</w:t>
      </w:r>
    </w:p>
    <w:p w:rsidR="00D10234" w:rsidRDefault="004D36C7" w:rsidP="004D36C7">
      <w:pPr>
        <w:pStyle w:val="normal0"/>
        <w:spacing w:line="360" w:lineRule="auto"/>
        <w:jc w:val="both"/>
      </w:pPr>
      <w:r>
        <w:rPr>
          <w:b/>
          <w:sz w:val="20"/>
          <w:szCs w:val="20"/>
        </w:rPr>
        <w:t xml:space="preserve">Article 4: </w:t>
      </w:r>
      <w:r>
        <w:rPr>
          <w:sz w:val="20"/>
          <w:szCs w:val="20"/>
        </w:rPr>
        <w:t xml:space="preserve">Member of the Board, General Manager, Heads of departments and units under the Multi Modal Transport Holding Company </w:t>
      </w:r>
      <w:proofErr w:type="spellStart"/>
      <w:r>
        <w:rPr>
          <w:sz w:val="20"/>
          <w:szCs w:val="20"/>
        </w:rPr>
        <w:t>Vietranstimex</w:t>
      </w:r>
      <w:proofErr w:type="spellEnd"/>
      <w:r>
        <w:rPr>
          <w:sz w:val="20"/>
          <w:szCs w:val="20"/>
        </w:rPr>
        <w:t xml:space="preserve"> - Multi Modal Transport Branch 2 are responsible to implement this decision.</w:t>
      </w:r>
    </w:p>
    <w:p w:rsidR="00D10234" w:rsidRDefault="00D10234">
      <w:pPr>
        <w:pStyle w:val="normal0"/>
      </w:pPr>
    </w:p>
    <w:sectPr w:rsidR="00D10234" w:rsidSect="00D1023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10234"/>
    <w:rsid w:val="002A24F5"/>
    <w:rsid w:val="004D36C7"/>
    <w:rsid w:val="006447A2"/>
    <w:rsid w:val="00B93B12"/>
    <w:rsid w:val="00D1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7A2"/>
  </w:style>
  <w:style w:type="paragraph" w:styleId="Heading1">
    <w:name w:val="heading 1"/>
    <w:basedOn w:val="normal0"/>
    <w:next w:val="normal0"/>
    <w:rsid w:val="00D1023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D1023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D10234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D1023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D1023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D1023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10234"/>
  </w:style>
  <w:style w:type="paragraph" w:styleId="Title">
    <w:name w:val="Title"/>
    <w:basedOn w:val="normal0"/>
    <w:next w:val="normal0"/>
    <w:rsid w:val="00D10234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D10234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2017-01-05T09:45:00Z</dcterms:created>
  <dcterms:modified xsi:type="dcterms:W3CDTF">2017-01-06T02:45:00Z</dcterms:modified>
</cp:coreProperties>
</file>